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A562BF" w:rsidRDefault="001A3556" w:rsidP="001A3556">
      <w:pPr>
        <w:jc w:val="center"/>
        <w:rPr>
          <w:rFonts w:cstheme="minorBidi" w:hint="cs"/>
          <w:b/>
          <w:bCs/>
          <w:sz w:val="22"/>
          <w:szCs w:val="22"/>
          <w:u w:val="single"/>
          <w:rtl/>
        </w:rPr>
      </w:pPr>
      <w:bookmarkStart w:id="0" w:name="_GoBack"/>
      <w:bookmarkEnd w:id="0"/>
    </w:p>
    <w:p w:rsidR="00A562BF" w:rsidRPr="00A562BF" w:rsidRDefault="00A562BF" w:rsidP="008B25A5">
      <w:pPr>
        <w:spacing w:line="360" w:lineRule="auto"/>
        <w:jc w:val="center"/>
        <w:rPr>
          <w:rFonts w:asciiTheme="majorBidi" w:hAnsiTheme="majorBidi" w:cstheme="minorBidi"/>
          <w:b/>
          <w:bCs/>
          <w:sz w:val="28"/>
          <w:szCs w:val="28"/>
          <w:u w:val="single"/>
          <w:rtl/>
          <w:lang w:bidi="ar-AE"/>
        </w:rPr>
      </w:pPr>
      <w:bookmarkStart w:id="1" w:name="Start"/>
      <w:bookmarkEnd w:id="1"/>
      <w:r w:rsidRPr="00A562BF">
        <w:rPr>
          <w:rFonts w:asciiTheme="majorBidi" w:hAnsiTheme="majorBidi" w:cstheme="minorBidi" w:hint="cs"/>
          <w:b/>
          <w:bCs/>
          <w:sz w:val="28"/>
          <w:szCs w:val="28"/>
          <w:u w:val="single"/>
          <w:rtl/>
          <w:lang w:bidi="ar-AE"/>
        </w:rPr>
        <w:t>مناقصة علنية رقم 2017/</w:t>
      </w:r>
      <w:r w:rsidR="008B25A5">
        <w:rPr>
          <w:rFonts w:asciiTheme="majorBidi" w:hAnsiTheme="majorBidi" w:cstheme="minorBidi" w:hint="cs"/>
          <w:b/>
          <w:bCs/>
          <w:sz w:val="28"/>
          <w:szCs w:val="28"/>
          <w:u w:val="single"/>
          <w:rtl/>
          <w:lang w:bidi="ar-AE"/>
        </w:rPr>
        <w:t>67</w:t>
      </w:r>
      <w:r w:rsidRPr="00A562BF">
        <w:rPr>
          <w:rFonts w:asciiTheme="majorBidi" w:hAnsiTheme="majorBidi" w:cstheme="minorBidi" w:hint="cs"/>
          <w:b/>
          <w:bCs/>
          <w:sz w:val="28"/>
          <w:szCs w:val="28"/>
          <w:u w:val="single"/>
          <w:rtl/>
          <w:lang w:bidi="ar-AE"/>
        </w:rPr>
        <w:t xml:space="preserve"> </w:t>
      </w:r>
      <w:r w:rsidR="008B25A5">
        <w:rPr>
          <w:rFonts w:asciiTheme="majorBidi" w:hAnsiTheme="majorBidi" w:cstheme="minorBidi" w:hint="cs"/>
          <w:b/>
          <w:bCs/>
          <w:sz w:val="28"/>
          <w:szCs w:val="28"/>
          <w:u w:val="single"/>
          <w:rtl/>
          <w:lang w:bidi="ar-AE"/>
        </w:rPr>
        <w:t xml:space="preserve">لتلقي خدمات استشارة بموضوع تخطيط البنية التحتية </w:t>
      </w:r>
      <w:proofErr w:type="gramStart"/>
      <w:r w:rsidR="008B25A5">
        <w:rPr>
          <w:rFonts w:asciiTheme="majorBidi" w:hAnsiTheme="majorBidi" w:cstheme="minorBidi" w:hint="cs"/>
          <w:b/>
          <w:bCs/>
          <w:sz w:val="28"/>
          <w:szCs w:val="28"/>
          <w:u w:val="single"/>
          <w:rtl/>
          <w:lang w:bidi="ar-AE"/>
        </w:rPr>
        <w:t>للطاقة,</w:t>
      </w:r>
      <w:proofErr w:type="gramEnd"/>
      <w:r w:rsidR="008B25A5">
        <w:rPr>
          <w:rFonts w:asciiTheme="majorBidi" w:hAnsiTheme="majorBidi" w:cstheme="minorBidi" w:hint="cs"/>
          <w:b/>
          <w:bCs/>
          <w:sz w:val="28"/>
          <w:szCs w:val="28"/>
          <w:u w:val="single"/>
          <w:rtl/>
          <w:lang w:bidi="ar-AE"/>
        </w:rPr>
        <w:t xml:space="preserve"> للمياه والمعادن</w:t>
      </w:r>
      <w:r w:rsidRPr="00A562BF">
        <w:rPr>
          <w:rFonts w:asciiTheme="majorBidi" w:hAnsiTheme="majorBidi" w:cstheme="minorBidi" w:hint="cs"/>
          <w:b/>
          <w:bCs/>
          <w:sz w:val="28"/>
          <w:szCs w:val="28"/>
          <w:u w:val="single"/>
          <w:rtl/>
          <w:lang w:bidi="ar-AE"/>
        </w:rPr>
        <w:t xml:space="preserve"> </w:t>
      </w:r>
    </w:p>
    <w:p w:rsidR="0052753D" w:rsidRPr="00505AAD" w:rsidRDefault="0052753D" w:rsidP="0052753D">
      <w:pPr>
        <w:spacing w:line="360" w:lineRule="auto"/>
        <w:jc w:val="both"/>
        <w:rPr>
          <w:sz w:val="32"/>
          <w:szCs w:val="32"/>
          <w:rtl/>
        </w:rPr>
      </w:pPr>
    </w:p>
    <w:p w:rsidR="00A562BF" w:rsidRPr="008B25A5" w:rsidRDefault="00A562BF" w:rsidP="008B25A5">
      <w:pPr>
        <w:autoSpaceDE w:val="0"/>
        <w:autoSpaceDN w:val="0"/>
        <w:adjustRightInd w:val="0"/>
        <w:spacing w:line="360" w:lineRule="auto"/>
        <w:jc w:val="both"/>
        <w:rPr>
          <w:rFonts w:ascii="Arial" w:hAnsi="Arial" w:cstheme="minorBidi"/>
          <w:sz w:val="22"/>
          <w:szCs w:val="22"/>
          <w:rtl/>
          <w:lang w:bidi="ar-AE"/>
        </w:rPr>
      </w:pPr>
      <w:r w:rsidRPr="008B25A5">
        <w:rPr>
          <w:rFonts w:ascii="Arial" w:hAnsi="Arial" w:cstheme="minorBidi" w:hint="cs"/>
          <w:sz w:val="22"/>
          <w:szCs w:val="22"/>
          <w:rtl/>
          <w:lang w:bidi="ar-AE"/>
        </w:rPr>
        <w:t xml:space="preserve">وزارة البنية التحتية </w:t>
      </w:r>
      <w:proofErr w:type="gramStart"/>
      <w:r w:rsidRPr="008B25A5">
        <w:rPr>
          <w:rFonts w:ascii="Arial" w:hAnsi="Arial" w:cstheme="minorBidi" w:hint="cs"/>
          <w:sz w:val="22"/>
          <w:szCs w:val="22"/>
          <w:rtl/>
          <w:lang w:bidi="ar-AE"/>
        </w:rPr>
        <w:t>الوطنية,</w:t>
      </w:r>
      <w:proofErr w:type="gramEnd"/>
      <w:r w:rsidRPr="008B25A5">
        <w:rPr>
          <w:rFonts w:ascii="Arial" w:hAnsi="Arial" w:cstheme="minorBidi" w:hint="cs"/>
          <w:sz w:val="22"/>
          <w:szCs w:val="22"/>
          <w:rtl/>
          <w:lang w:bidi="ar-AE"/>
        </w:rPr>
        <w:t xml:space="preserve"> الطاقة والماء بواسطة </w:t>
      </w:r>
      <w:r w:rsidR="008B25A5" w:rsidRPr="008B25A5">
        <w:rPr>
          <w:rFonts w:ascii="Arial" w:hAnsi="Arial" w:cstheme="minorBidi" w:hint="cs"/>
          <w:b/>
          <w:bCs/>
          <w:sz w:val="22"/>
          <w:szCs w:val="22"/>
          <w:rtl/>
          <w:lang w:bidi="ar-AE"/>
        </w:rPr>
        <w:t>الشعبة الكبيرة للتخطيط العمراني</w:t>
      </w:r>
      <w:r w:rsidRPr="008B25A5">
        <w:rPr>
          <w:rFonts w:ascii="Arial" w:hAnsi="Arial" w:cstheme="minorBidi" w:hint="cs"/>
          <w:sz w:val="22"/>
          <w:szCs w:val="22"/>
          <w:rtl/>
          <w:lang w:bidi="ar-AE"/>
        </w:rPr>
        <w:t xml:space="preserve"> تنشر من خلال هذا الإعلان مناقصة </w:t>
      </w:r>
      <w:r w:rsidR="008B25A5" w:rsidRPr="008B25A5">
        <w:rPr>
          <w:rFonts w:asciiTheme="majorBidi" w:hAnsiTheme="majorBidi" w:cstheme="minorBidi" w:hint="cs"/>
          <w:sz w:val="22"/>
          <w:szCs w:val="22"/>
          <w:rtl/>
          <w:lang w:bidi="ar-AE"/>
        </w:rPr>
        <w:t>لتلقي خدمات استشارة بموضوع تخطيط البنية التحتية للطاقة, للمياه والمعادن</w:t>
      </w:r>
      <w:r w:rsidRPr="008B25A5">
        <w:rPr>
          <w:rFonts w:ascii="Arial" w:hAnsi="Arial" w:cstheme="minorBidi" w:hint="cs"/>
          <w:sz w:val="22"/>
          <w:szCs w:val="22"/>
          <w:rtl/>
          <w:lang w:bidi="ar-AE"/>
        </w:rPr>
        <w:t xml:space="preserve"> كما هو مُفصل في مستندات المناقصة ومُفصل في المناقصة وملحقاتها. </w:t>
      </w:r>
    </w:p>
    <w:p w:rsidR="00A562BF" w:rsidRDefault="00A562BF" w:rsidP="0052753D">
      <w:pPr>
        <w:autoSpaceDE w:val="0"/>
        <w:autoSpaceDN w:val="0"/>
        <w:adjustRightInd w:val="0"/>
        <w:spacing w:line="360" w:lineRule="auto"/>
        <w:jc w:val="both"/>
        <w:rPr>
          <w:rFonts w:ascii="Arial" w:hAnsi="Arial" w:cstheme="minorBidi"/>
          <w:b/>
          <w:bCs/>
          <w:szCs w:val="24"/>
          <w:rtl/>
          <w:lang w:bidi="ar-AE"/>
        </w:rPr>
      </w:pPr>
    </w:p>
    <w:p w:rsidR="00A562BF" w:rsidRPr="00642F06" w:rsidRDefault="00A562BF" w:rsidP="00A562BF">
      <w:pPr>
        <w:tabs>
          <w:tab w:val="left" w:pos="8312"/>
        </w:tabs>
        <w:spacing w:line="360" w:lineRule="auto"/>
        <w:jc w:val="both"/>
        <w:rPr>
          <w:rFonts w:cstheme="minorBidi"/>
          <w:sz w:val="22"/>
          <w:szCs w:val="22"/>
          <w:u w:val="single"/>
          <w:rtl/>
          <w:lang w:bidi="ar-AE"/>
        </w:rPr>
      </w:pPr>
      <w:r>
        <w:rPr>
          <w:rFonts w:cstheme="minorBidi" w:hint="cs"/>
          <w:sz w:val="22"/>
          <w:szCs w:val="22"/>
          <w:u w:val="single"/>
          <w:rtl/>
          <w:lang w:bidi="ar-AE"/>
        </w:rPr>
        <w:t>عام</w:t>
      </w:r>
    </w:p>
    <w:p w:rsidR="00A562BF" w:rsidRPr="00300AA8" w:rsidRDefault="00A562BF" w:rsidP="00A562BF">
      <w:pPr>
        <w:spacing w:line="360" w:lineRule="auto"/>
        <w:contextualSpacing/>
        <w:jc w:val="both"/>
        <w:rPr>
          <w:sz w:val="22"/>
          <w:szCs w:val="22"/>
          <w:rtl/>
        </w:rPr>
      </w:pPr>
    </w:p>
    <w:p w:rsidR="00A562BF" w:rsidRDefault="00A562BF" w:rsidP="008B25A5">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w:t>
      </w:r>
      <w:r w:rsidR="008B25A5">
        <w:rPr>
          <w:rFonts w:cstheme="minorBidi" w:hint="cs"/>
          <w:szCs w:val="24"/>
          <w:rtl/>
          <w:lang w:bidi="ar-AE"/>
        </w:rPr>
        <w:t>12</w:t>
      </w:r>
      <w:r>
        <w:rPr>
          <w:rFonts w:cstheme="minorBidi" w:hint="cs"/>
          <w:szCs w:val="24"/>
          <w:rtl/>
          <w:lang w:bidi="ar-AE"/>
        </w:rPr>
        <w:t xml:space="preserve"> شهر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w:t>
      </w:r>
      <w:r w:rsidR="008B25A5">
        <w:rPr>
          <w:rFonts w:cstheme="minorBidi" w:hint="cs"/>
          <w:szCs w:val="24"/>
          <w:rtl/>
          <w:lang w:bidi="ar-AE"/>
        </w:rPr>
        <w:t>7</w:t>
      </w:r>
      <w:r>
        <w:rPr>
          <w:rFonts w:cstheme="minorBidi" w:hint="cs"/>
          <w:szCs w:val="24"/>
          <w:rtl/>
          <w:lang w:bidi="ar-AE"/>
        </w:rPr>
        <w:t xml:space="preserve"> سنوات.</w:t>
      </w:r>
    </w:p>
    <w:p w:rsidR="00A562BF" w:rsidRDefault="00A562BF" w:rsidP="00A562BF">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A562BF" w:rsidRDefault="00A562BF" w:rsidP="0052753D">
      <w:pPr>
        <w:autoSpaceDE w:val="0"/>
        <w:autoSpaceDN w:val="0"/>
        <w:adjustRightInd w:val="0"/>
        <w:spacing w:line="360" w:lineRule="auto"/>
        <w:jc w:val="both"/>
        <w:rPr>
          <w:rFonts w:ascii="Arial" w:hAnsi="Arial" w:cstheme="minorBidi"/>
          <w:b/>
          <w:bCs/>
          <w:szCs w:val="24"/>
          <w:rtl/>
        </w:rPr>
      </w:pPr>
    </w:p>
    <w:p w:rsidR="009C3AE7" w:rsidRDefault="009C3AE7" w:rsidP="008B25A5">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البنية التحتية الوطنية, الطاقة والماء, شارع يافا 216, القدس, في الطابق السابع (</w:t>
      </w:r>
      <w:r w:rsidR="008B25A5">
        <w:rPr>
          <w:rFonts w:cstheme="minorBidi" w:hint="cs"/>
          <w:szCs w:val="24"/>
          <w:rtl/>
          <w:lang w:bidi="ar-AE"/>
        </w:rPr>
        <w:t xml:space="preserve">في الممر </w:t>
      </w:r>
      <w:r>
        <w:rPr>
          <w:rFonts w:cstheme="minorBidi" w:hint="cs"/>
          <w:szCs w:val="24"/>
          <w:rtl/>
          <w:lang w:bidi="ar-AE"/>
        </w:rPr>
        <w:t xml:space="preserve">بجانب الحارس) حتى تاريخ </w:t>
      </w:r>
      <w:r w:rsidR="008B25A5">
        <w:rPr>
          <w:rFonts w:cstheme="minorBidi" w:hint="cs"/>
          <w:b/>
          <w:bCs/>
          <w:szCs w:val="24"/>
          <w:u w:val="single"/>
          <w:rtl/>
          <w:lang w:bidi="ar-AE"/>
        </w:rPr>
        <w:t>17</w:t>
      </w:r>
      <w:r w:rsidRPr="00F23473">
        <w:rPr>
          <w:rFonts w:cstheme="minorBidi" w:hint="cs"/>
          <w:b/>
          <w:bCs/>
          <w:szCs w:val="24"/>
          <w:u w:val="single"/>
          <w:rtl/>
          <w:lang w:bidi="ar-AE"/>
        </w:rPr>
        <w:t>.7.2017 في تمام الساعة 14:00</w:t>
      </w:r>
      <w:r>
        <w:rPr>
          <w:rFonts w:cstheme="minorBidi" w:hint="cs"/>
          <w:szCs w:val="24"/>
          <w:rtl/>
          <w:lang w:bidi="ar-AE"/>
        </w:rPr>
        <w:t>.</w:t>
      </w:r>
    </w:p>
    <w:p w:rsidR="00354DB0" w:rsidRPr="009C3AE7" w:rsidRDefault="009C3AE7" w:rsidP="008B25A5">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A562BF" w:rsidRDefault="00A562BF" w:rsidP="009C3AE7">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9C3AE7" w:rsidRPr="009C3AE7" w:rsidRDefault="009C3AE7" w:rsidP="009C3AE7">
      <w:pPr>
        <w:spacing w:line="360" w:lineRule="auto"/>
        <w:jc w:val="both"/>
        <w:rPr>
          <w:rFonts w:cs="Arial"/>
          <w:b/>
          <w:bCs/>
          <w:szCs w:val="24"/>
          <w:rtl/>
          <w:lang w:bidi="ar-AE"/>
        </w:rPr>
      </w:pPr>
    </w:p>
    <w:p w:rsidR="00A562BF" w:rsidRPr="00EF2B7A" w:rsidRDefault="00A562BF" w:rsidP="00A562BF">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A562BF" w:rsidRDefault="00A562BF" w:rsidP="008B25A5">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sidR="008B25A5">
        <w:rPr>
          <w:rFonts w:cs="Arial" w:hint="cs"/>
          <w:b/>
          <w:bCs/>
          <w:szCs w:val="24"/>
          <w:u w:val="single"/>
          <w:rtl/>
          <w:lang w:bidi="ar-AE"/>
        </w:rPr>
        <w:t>26</w:t>
      </w:r>
      <w:r w:rsidRPr="00EF2B7A">
        <w:rPr>
          <w:rFonts w:cs="Arial" w:hint="cs"/>
          <w:b/>
          <w:bCs/>
          <w:szCs w:val="24"/>
          <w:u w:val="single"/>
          <w:rtl/>
          <w:lang w:bidi="ar-AE"/>
        </w:rPr>
        <w:t xml:space="preserve">.6.2017 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A562BF" w:rsidRDefault="00A562BF" w:rsidP="008B25A5">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8B25A5">
        <w:rPr>
          <w:rFonts w:cs="Arial" w:hint="cs"/>
          <w:b/>
          <w:bCs/>
          <w:szCs w:val="24"/>
          <w:u w:val="single"/>
          <w:rtl/>
          <w:lang w:bidi="ar-AE"/>
        </w:rPr>
        <w:t>6.7.2017</w:t>
      </w:r>
      <w:r w:rsidR="008B25A5"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4F653F" w:rsidRPr="009C3AE7" w:rsidRDefault="00A562BF" w:rsidP="009C3AE7">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sectPr w:rsidR="004F653F" w:rsidRPr="009C3AE7"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7523" w:rsidRDefault="000B7523">
      <w:r>
        <w:separator/>
      </w:r>
    </w:p>
  </w:endnote>
  <w:endnote w:type="continuationSeparator" w:id="0">
    <w:p w:rsidR="000B7523" w:rsidRDefault="000B7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7523" w:rsidRDefault="000B7523">
      <w:r>
        <w:separator/>
      </w:r>
    </w:p>
  </w:footnote>
  <w:footnote w:type="continuationSeparator" w:id="0">
    <w:p w:rsidR="000B7523" w:rsidRDefault="000B75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B25A5" w:rsidRPr="008B25A5">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2BF" w:rsidRDefault="00A562BF" w:rsidP="00A562BF">
    <w:pPr>
      <w:pStyle w:val="a6"/>
      <w:tabs>
        <w:tab w:val="left" w:pos="2447"/>
      </w:tabs>
      <w:spacing w:line="276" w:lineRule="auto"/>
      <w:jc w:val="center"/>
      <w:rPr>
        <w:rFonts w:cstheme="minorBidi"/>
        <w:b/>
        <w:bCs/>
        <w:szCs w:val="32"/>
        <w:rtl/>
        <w:lang w:bidi="ar-AE"/>
      </w:rPr>
    </w:pPr>
    <w:r>
      <w:rPr>
        <w:rFonts w:cstheme="minorBidi" w:hint="cs"/>
        <w:b/>
        <w:bCs/>
        <w:szCs w:val="32"/>
        <w:rtl/>
        <w:lang w:bidi="ar-AE"/>
      </w:rPr>
      <w:t xml:space="preserve">وزارة البنية التحتية </w:t>
    </w:r>
    <w:proofErr w:type="gramStart"/>
    <w:r>
      <w:rPr>
        <w:rFonts w:cstheme="minorBidi" w:hint="cs"/>
        <w:b/>
        <w:bCs/>
        <w:szCs w:val="32"/>
        <w:rtl/>
        <w:lang w:bidi="ar-AE"/>
      </w:rPr>
      <w:t>الوطنية,</w:t>
    </w:r>
    <w:proofErr w:type="gramEnd"/>
    <w:r>
      <w:rPr>
        <w:rFonts w:cstheme="minorBidi" w:hint="cs"/>
        <w:b/>
        <w:bCs/>
        <w:szCs w:val="32"/>
        <w:rtl/>
        <w:lang w:bidi="ar-AE"/>
      </w:rPr>
      <w:t xml:space="preserve"> الطاقة والماء</w:t>
    </w:r>
  </w:p>
  <w:p w:rsidR="00510EB6" w:rsidRPr="00A562BF" w:rsidRDefault="00510EB6" w:rsidP="00A562BF">
    <w:pPr>
      <w:pStyle w:val="a6"/>
      <w:rPr>
        <w:rFonts w:cstheme="minorBidi"/>
        <w:rtl/>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523"/>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1F149A"/>
    <w:rsid w:val="00217083"/>
    <w:rsid w:val="00222968"/>
    <w:rsid w:val="00223E43"/>
    <w:rsid w:val="0022754A"/>
    <w:rsid w:val="00240147"/>
    <w:rsid w:val="002768DC"/>
    <w:rsid w:val="002A377D"/>
    <w:rsid w:val="002A3A95"/>
    <w:rsid w:val="002C636C"/>
    <w:rsid w:val="002D3504"/>
    <w:rsid w:val="002E59FE"/>
    <w:rsid w:val="002F3C71"/>
    <w:rsid w:val="002F531D"/>
    <w:rsid w:val="00300AA8"/>
    <w:rsid w:val="00311B81"/>
    <w:rsid w:val="00320EE5"/>
    <w:rsid w:val="00321798"/>
    <w:rsid w:val="00324AC4"/>
    <w:rsid w:val="00330949"/>
    <w:rsid w:val="00340E66"/>
    <w:rsid w:val="00346643"/>
    <w:rsid w:val="003503FF"/>
    <w:rsid w:val="00354DB0"/>
    <w:rsid w:val="00376817"/>
    <w:rsid w:val="00395A81"/>
    <w:rsid w:val="003A30BD"/>
    <w:rsid w:val="003D070B"/>
    <w:rsid w:val="003F586C"/>
    <w:rsid w:val="00401E2C"/>
    <w:rsid w:val="004114FE"/>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0655D"/>
    <w:rsid w:val="00510EB6"/>
    <w:rsid w:val="00513568"/>
    <w:rsid w:val="00516757"/>
    <w:rsid w:val="00524880"/>
    <w:rsid w:val="0052753D"/>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11AB"/>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0A5B"/>
    <w:rsid w:val="00873A6B"/>
    <w:rsid w:val="00880426"/>
    <w:rsid w:val="008A1C11"/>
    <w:rsid w:val="008A57D2"/>
    <w:rsid w:val="008B25A5"/>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33545"/>
    <w:rsid w:val="009337E1"/>
    <w:rsid w:val="00941814"/>
    <w:rsid w:val="0095452B"/>
    <w:rsid w:val="00956911"/>
    <w:rsid w:val="00964B15"/>
    <w:rsid w:val="0096740F"/>
    <w:rsid w:val="00980EE3"/>
    <w:rsid w:val="0098267B"/>
    <w:rsid w:val="0098581E"/>
    <w:rsid w:val="009C1E95"/>
    <w:rsid w:val="009C3AE7"/>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62BF"/>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04DF"/>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B4991"/>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0A89"/>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12:28;12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15/05/2017 12:28;19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3A5A697-346D-4D05-B639-88C503F94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373</Words>
  <Characters>1868</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2017-06-13T04:44:00Z</cp:lastPrinted>
  <dcterms:created xsi:type="dcterms:W3CDTF">2017-06-13T04:45:00Z</dcterms:created>
  <dcterms:modified xsi:type="dcterms:W3CDTF">2017-06-13T04:45:00Z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